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 xml:space="preserve">Para-Vent – Client </w:t>
          </w:r>
          <w:r w:rsidR="00725FDD">
            <w:rPr>
              <w:rFonts w:asciiTheme="minorHAnsi" w:hAnsiTheme="minorHAnsi"/>
              <w:b/>
              <w:color w:val="auto"/>
              <w:sz w:val="36"/>
              <w:szCs w:val="28"/>
            </w:rPr>
            <w:t>léger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EE719F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51248202" w:history="1">
            <w:r w:rsidR="00EE719F" w:rsidRPr="008929C9">
              <w:rPr>
                <w:rStyle w:val="Lienhypertexte"/>
                <w:b/>
                <w:noProof/>
              </w:rPr>
              <w:t>I – Présentation de l’entreprise</w:t>
            </w:r>
            <w:r w:rsidR="00EE719F">
              <w:rPr>
                <w:noProof/>
                <w:webHidden/>
              </w:rPr>
              <w:tab/>
            </w:r>
            <w:r w:rsidR="00EE719F">
              <w:rPr>
                <w:noProof/>
                <w:webHidden/>
              </w:rPr>
              <w:fldChar w:fldCharType="begin"/>
            </w:r>
            <w:r w:rsidR="00EE719F">
              <w:rPr>
                <w:noProof/>
                <w:webHidden/>
              </w:rPr>
              <w:instrText xml:space="preserve"> PAGEREF _Toc451248202 \h </w:instrText>
            </w:r>
            <w:r w:rsidR="00EE719F">
              <w:rPr>
                <w:noProof/>
                <w:webHidden/>
              </w:rPr>
            </w:r>
            <w:r w:rsidR="00EE719F">
              <w:rPr>
                <w:noProof/>
                <w:webHidden/>
              </w:rPr>
              <w:fldChar w:fldCharType="separate"/>
            </w:r>
            <w:r w:rsidR="00EE719F">
              <w:rPr>
                <w:noProof/>
                <w:webHidden/>
              </w:rPr>
              <w:t>2</w:t>
            </w:r>
            <w:r w:rsidR="00EE719F"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248203" w:history="1">
            <w:r w:rsidRPr="008929C9">
              <w:rPr>
                <w:rStyle w:val="Lienhypertexte"/>
                <w:b/>
                <w:noProof/>
              </w:rPr>
              <w:t>1.1</w:t>
            </w:r>
            <w:r>
              <w:rPr>
                <w:rFonts w:cstheme="minorBidi"/>
                <w:noProof/>
              </w:rPr>
              <w:t xml:space="preserve"> </w:t>
            </w:r>
            <w:r w:rsidRPr="008929C9">
              <w:rPr>
                <w:rStyle w:val="Lienhypertexte"/>
                <w:b/>
                <w:noProof/>
              </w:rPr>
              <w:t>– Contexte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4" w:history="1">
            <w:r w:rsidRPr="008929C9">
              <w:rPr>
                <w:rStyle w:val="Lienhypertexte"/>
                <w:b/>
                <w:noProof/>
              </w:rPr>
              <w:t>1.2 - Organigramme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5" w:history="1">
            <w:r w:rsidRPr="008929C9">
              <w:rPr>
                <w:rStyle w:val="Lienhypertexte"/>
                <w:b/>
                <w:noProof/>
              </w:rPr>
              <w:t>II – Parc Informatique et architecture réseau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248206" w:history="1">
            <w:r w:rsidRPr="008929C9">
              <w:rPr>
                <w:rStyle w:val="Lienhypertexte"/>
                <w:b/>
                <w:noProof/>
              </w:rPr>
              <w:t>2.1</w:t>
            </w:r>
            <w:r>
              <w:rPr>
                <w:rFonts w:cstheme="minorBidi"/>
                <w:noProof/>
              </w:rPr>
              <w:t xml:space="preserve"> </w:t>
            </w:r>
            <w:bookmarkStart w:id="0" w:name="_GoBack"/>
            <w:bookmarkEnd w:id="0"/>
            <w:r w:rsidRPr="008929C9">
              <w:rPr>
                <w:rStyle w:val="Lienhypertexte"/>
                <w:b/>
                <w:noProof/>
              </w:rPr>
              <w:t>– Schéma du réseau informatique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7" w:history="1">
            <w:r w:rsidRPr="008929C9">
              <w:rPr>
                <w:rStyle w:val="Lienhypertexte"/>
                <w:b/>
                <w:noProof/>
              </w:rPr>
              <w:t>2.2 – Utilité des serveurs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8" w:history="1">
            <w:r w:rsidRPr="008929C9">
              <w:rPr>
                <w:rStyle w:val="Lienhypertexte"/>
                <w:b/>
                <w:noProof/>
              </w:rPr>
              <w:t>III – Objectifs de Para-Vent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09" w:history="1">
            <w:r w:rsidRPr="008929C9">
              <w:rPr>
                <w:rStyle w:val="Lienhypertexte"/>
                <w:b/>
                <w:noProof/>
              </w:rPr>
              <w:t>3.1 – Demande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0" w:history="1">
            <w:r w:rsidRPr="008929C9">
              <w:rPr>
                <w:rStyle w:val="Lienhypertexte"/>
                <w:b/>
                <w:noProof/>
              </w:rPr>
              <w:t>3.2 – Demande individuelle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1" w:history="1">
            <w:r w:rsidRPr="008929C9">
              <w:rPr>
                <w:rStyle w:val="Lienhypertexte"/>
                <w:b/>
                <w:noProof/>
              </w:rPr>
              <w:t>IV – Documentation technique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2" w:history="1">
            <w:r w:rsidRPr="008929C9">
              <w:rPr>
                <w:rStyle w:val="Lienhypertexte"/>
                <w:b/>
                <w:noProof/>
              </w:rPr>
              <w:t>4.1 – Le développement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3" w:history="1">
            <w:r w:rsidRPr="008929C9">
              <w:rPr>
                <w:rStyle w:val="Lienhypertexte"/>
                <w:b/>
                <w:noProof/>
              </w:rPr>
              <w:t>4.2 – L’utilisation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4" w:history="1">
            <w:r w:rsidRPr="008929C9">
              <w:rPr>
                <w:rStyle w:val="Lienhypertexte"/>
                <w:b/>
                <w:noProof/>
              </w:rPr>
              <w:t>4.3 – Les technologies &amp; outils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5" w:history="1">
            <w:r w:rsidRPr="008929C9">
              <w:rPr>
                <w:rStyle w:val="Lienhypertexte"/>
                <w:b/>
                <w:noProof/>
              </w:rPr>
              <w:t>4.4 – MCD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6" w:history="1">
            <w:r w:rsidRPr="008929C9">
              <w:rPr>
                <w:rStyle w:val="Lienhypertexte"/>
                <w:b/>
                <w:noProof/>
              </w:rPr>
              <w:t>4.5 –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7" w:history="1">
            <w:r w:rsidRPr="008929C9">
              <w:rPr>
                <w:rStyle w:val="Lienhypertexte"/>
                <w:b/>
                <w:noProof/>
              </w:rPr>
              <w:t>V – Mise en place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8" w:history="1">
            <w:r w:rsidRPr="008929C9">
              <w:rPr>
                <w:rStyle w:val="Lienhypertexte"/>
                <w:b/>
                <w:noProof/>
              </w:rPr>
              <w:t>VI – Documentation utilisateur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719F" w:rsidRDefault="00EE719F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248219" w:history="1">
            <w:r w:rsidRPr="008929C9">
              <w:rPr>
                <w:rStyle w:val="Lienhypertexte"/>
                <w:b/>
                <w:noProof/>
              </w:rPr>
              <w:t>VII – Rapport d’incidents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_Toc451248219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1" w:name="_Toc451248202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1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2" w:name="_Toc451248203"/>
      <w:r w:rsidRPr="005A7FCA">
        <w:rPr>
          <w:rFonts w:asciiTheme="minorHAnsi" w:hAnsiTheme="minorHAnsi"/>
          <w:b/>
          <w:color w:val="auto"/>
        </w:rPr>
        <w:t>– Contexte :</w:t>
      </w:r>
      <w:bookmarkEnd w:id="2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5B1A1BF4" wp14:editId="13AF3C7B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3" w:name="_Toc451248204"/>
      <w:r w:rsidRPr="005A7FCA">
        <w:rPr>
          <w:rFonts w:asciiTheme="minorHAnsi" w:hAnsiTheme="minorHAnsi"/>
          <w:b/>
          <w:color w:val="auto"/>
        </w:rPr>
        <w:t>1.2 - Organigramme :</w:t>
      </w:r>
      <w:bookmarkEnd w:id="3"/>
    </w:p>
    <w:p w:rsidR="00B775EE" w:rsidRPr="005A7FCA" w:rsidRDefault="00E71539">
      <w:pPr>
        <w:ind w:firstLine="708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44AFF02F" wp14:editId="2C9E0913">
            <wp:simplePos x="0" y="0"/>
            <wp:positionH relativeFrom="page">
              <wp:align>center</wp:align>
            </wp:positionH>
            <wp:positionV relativeFrom="paragraph">
              <wp:posOffset>113665</wp:posOffset>
            </wp:positionV>
            <wp:extent cx="7125004" cy="4026031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004" cy="402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E71539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45CEFB1D" wp14:editId="30845FE0">
            <wp:simplePos x="0" y="0"/>
            <wp:positionH relativeFrom="page">
              <wp:align>center</wp:align>
            </wp:positionH>
            <wp:positionV relativeFrom="paragraph">
              <wp:posOffset>6706</wp:posOffset>
            </wp:positionV>
            <wp:extent cx="7166585" cy="3243524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585" cy="324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4" w:name="_Toc451248205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4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175DE8" w:rsidRDefault="00366530" w:rsidP="00175DE8">
      <w:pPr>
        <w:pStyle w:val="Paragraphedeliste"/>
        <w:numPr>
          <w:ilvl w:val="1"/>
          <w:numId w:val="7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5" w:name="_Toc451248206"/>
      <w:r w:rsidRPr="00175DE8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5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E71539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615EF422" wp14:editId="12C89B70">
            <wp:simplePos x="0" y="0"/>
            <wp:positionH relativeFrom="page">
              <wp:align>center</wp:align>
            </wp:positionH>
            <wp:positionV relativeFrom="paragraph">
              <wp:posOffset>251485</wp:posOffset>
            </wp:positionV>
            <wp:extent cx="7220102" cy="5334119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102" cy="5334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34FFDE6C" wp14:editId="57049AB1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175DE8">
      <w:pPr>
        <w:pStyle w:val="Titre2"/>
        <w:ind w:left="1135"/>
        <w:rPr>
          <w:rFonts w:asciiTheme="minorHAnsi" w:hAnsiTheme="minorHAnsi"/>
          <w:b/>
          <w:color w:val="auto"/>
        </w:rPr>
      </w:pPr>
      <w:bookmarkStart w:id="6" w:name="_Toc451248207"/>
      <w:r>
        <w:rPr>
          <w:rFonts w:asciiTheme="minorHAnsi" w:hAnsiTheme="minorHAnsi"/>
          <w:b/>
          <w:color w:val="auto"/>
        </w:rPr>
        <w:t xml:space="preserve">2.2 </w:t>
      </w:r>
      <w:r w:rsidR="00366530" w:rsidRPr="005A7FCA">
        <w:rPr>
          <w:rFonts w:asciiTheme="minorHAnsi" w:hAnsiTheme="minorHAnsi"/>
          <w:b/>
          <w:color w:val="auto"/>
        </w:rPr>
        <w:t>– Utilité des serveurs :</w:t>
      </w:r>
      <w:bookmarkEnd w:id="6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7" w:name="_Toc451248208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7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8" w:name="_Toc451248209"/>
      <w:r w:rsidRPr="005A7FCA">
        <w:rPr>
          <w:rFonts w:asciiTheme="minorHAnsi" w:hAnsiTheme="minorHAnsi"/>
          <w:b/>
          <w:color w:val="auto"/>
        </w:rPr>
        <w:t>3.1 – Demande :</w:t>
      </w:r>
      <w:bookmarkEnd w:id="8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9" w:name="_Toc451248210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9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0" w:name="_Toc451248211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1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51248212"/>
      <w:r>
        <w:rPr>
          <w:rFonts w:asciiTheme="minorHAnsi" w:hAnsiTheme="minorHAnsi"/>
          <w:b/>
          <w:color w:val="auto"/>
        </w:rPr>
        <w:t>4.1</w:t>
      </w:r>
      <w:r w:rsidR="00366530" w:rsidRPr="005A7FCA">
        <w:rPr>
          <w:rFonts w:asciiTheme="minorHAnsi" w:hAnsiTheme="minorHAnsi"/>
          <w:b/>
          <w:color w:val="auto"/>
        </w:rPr>
        <w:t xml:space="preserve"> – Le développement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 xml:space="preserve">Le site web a été codé avec </w:t>
      </w:r>
      <w:r w:rsidR="00725FDD">
        <w:rPr>
          <w:rFonts w:asciiTheme="minorHAnsi" w:hAnsiTheme="minorHAnsi"/>
          <w:color w:val="auto"/>
        </w:rPr>
        <w:t>HTML</w:t>
      </w:r>
      <w:r>
        <w:rPr>
          <w:rFonts w:asciiTheme="minorHAnsi" w:hAnsiTheme="minorHAnsi"/>
          <w:color w:val="auto"/>
        </w:rPr>
        <w:t>, CSS, PHP et JavaScript</w:t>
      </w:r>
      <w:r w:rsidR="00E71539">
        <w:rPr>
          <w:rFonts w:asciiTheme="minorHAnsi" w:hAnsiTheme="minorHAnsi"/>
          <w:color w:val="auto"/>
        </w:rPr>
        <w:t xml:space="preserve"> en utilisant le framework Bootstrap.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51248213"/>
      <w:r>
        <w:rPr>
          <w:rFonts w:asciiTheme="minorHAnsi" w:hAnsiTheme="minorHAnsi"/>
          <w:b/>
          <w:color w:val="auto"/>
        </w:rPr>
        <w:t xml:space="preserve">4.2 </w:t>
      </w:r>
      <w:r w:rsidR="00366530" w:rsidRPr="005A7FCA">
        <w:rPr>
          <w:rFonts w:asciiTheme="minorHAnsi" w:hAnsiTheme="minorHAnsi"/>
          <w:b/>
          <w:color w:val="auto"/>
        </w:rPr>
        <w:t>– L’utilisation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Le site web sera accessible depuis n’importe quel navigateur web disp</w:t>
      </w:r>
      <w:r w:rsidR="00E71539">
        <w:rPr>
          <w:rFonts w:asciiTheme="minorHAnsi" w:hAnsiTheme="minorHAnsi"/>
          <w:color w:val="auto"/>
        </w:rPr>
        <w:t>osant d’une connexion internet à partir d’un ordinateur, mobile ou tablette.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0574FE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3" w:name="_Toc451248214"/>
      <w:r>
        <w:rPr>
          <w:rFonts w:asciiTheme="minorHAnsi" w:hAnsiTheme="minorHAnsi"/>
          <w:b/>
          <w:color w:val="auto"/>
        </w:rPr>
        <w:t xml:space="preserve">4.3 </w:t>
      </w:r>
      <w:r w:rsidRPr="005A7FCA">
        <w:rPr>
          <w:rFonts w:asciiTheme="minorHAnsi" w:hAnsiTheme="minorHAnsi"/>
          <w:b/>
          <w:color w:val="auto"/>
        </w:rPr>
        <w:t>–</w:t>
      </w:r>
      <w:r w:rsidR="00366530" w:rsidRPr="005A7FCA">
        <w:rPr>
          <w:rFonts w:asciiTheme="minorHAnsi" w:hAnsiTheme="minorHAnsi"/>
          <w:b/>
          <w:color w:val="auto"/>
        </w:rPr>
        <w:t xml:space="preserve"> Les technologies &amp; outils</w:t>
      </w:r>
      <w:bookmarkEnd w:id="13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25FDD">
        <w:rPr>
          <w:rFonts w:asciiTheme="minorHAnsi" w:hAnsiTheme="minorHAnsi"/>
          <w:color w:val="auto"/>
        </w:rPr>
        <w:t>HTML</w:t>
      </w:r>
      <w:r w:rsidR="0078792A">
        <w:rPr>
          <w:rFonts w:asciiTheme="minorHAnsi" w:hAnsiTheme="minorHAnsi"/>
          <w:color w:val="auto"/>
        </w:rPr>
        <w:t>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25FDD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PhpStorm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LibreOffice</w:t>
            </w:r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DBeaver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WampServer</w:t>
            </w:r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4" w:name="_Toc451248215"/>
      <w:r w:rsidR="00175DE8">
        <w:rPr>
          <w:rFonts w:asciiTheme="minorHAnsi" w:hAnsiTheme="minorHAnsi"/>
          <w:b/>
          <w:color w:val="auto"/>
        </w:rPr>
        <w:t>4.4</w:t>
      </w:r>
      <w:r w:rsidRPr="005A7FCA">
        <w:rPr>
          <w:rFonts w:asciiTheme="minorHAnsi" w:hAnsiTheme="minorHAnsi"/>
          <w:b/>
          <w:color w:val="auto"/>
        </w:rPr>
        <w:t xml:space="preserve">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66AF60C0" wp14:editId="711F8787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5" w:name="_Toc451248216"/>
      <w:r w:rsidR="00175DE8">
        <w:rPr>
          <w:rFonts w:asciiTheme="minorHAnsi" w:hAnsiTheme="minorHAnsi"/>
          <w:b/>
          <w:color w:val="auto"/>
        </w:rPr>
        <w:t>4.5</w:t>
      </w:r>
      <w:r w:rsidRPr="005A7FCA">
        <w:rPr>
          <w:rFonts w:asciiTheme="minorHAnsi" w:hAnsiTheme="minorHAnsi"/>
          <w:b/>
          <w:color w:val="auto"/>
        </w:rPr>
        <w:t xml:space="preserve"> – Base de données</w:t>
      </w:r>
      <w:bookmarkEnd w:id="15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619F47D1" wp14:editId="36930DD8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6" w:name="_Toc451248217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0574FE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725FDD">
        <w:rPr>
          <w:rFonts w:asciiTheme="minorHAnsi" w:hAnsiTheme="minorHAnsi"/>
          <w:color w:val="auto"/>
        </w:rPr>
        <w:t>HTML</w:t>
      </w:r>
      <w:r w:rsidR="00175DE8">
        <w:rPr>
          <w:rFonts w:asciiTheme="minorHAnsi" w:hAnsiTheme="minorHAnsi"/>
          <w:color w:val="auto"/>
        </w:rPr>
        <w:t xml:space="preserve">, CSS, PHP, JavaScript </w:t>
      </w:r>
      <w:r w:rsidR="000574FE">
        <w:rPr>
          <w:rFonts w:asciiTheme="minorHAnsi" w:hAnsiTheme="minorHAnsi"/>
          <w:color w:val="auto"/>
        </w:rPr>
        <w:t>grâce à Bootstrap.</w:t>
      </w:r>
    </w:p>
    <w:p w:rsidR="00B775EE" w:rsidRPr="005A7FCA" w:rsidRDefault="0057436B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9pt;height:209.55pt">
            <v:imagedata r:id="rId15" o:title="fsdfsfs"/>
          </v:shape>
        </w:pict>
      </w:r>
    </w:p>
    <w:p w:rsidR="00B775EE" w:rsidRDefault="00B775E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Pr="005A7FCA" w:rsidRDefault="000574FE" w:rsidP="000574FE">
      <w:pPr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Voici par exemple la page d’accueil de notre site sur un ordinateur.</w:t>
      </w:r>
    </w:p>
    <w:p w:rsidR="00B775EE" w:rsidRDefault="0057436B" w:rsidP="000574FE">
      <w:pPr>
        <w:ind w:left="-567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color w:val="auto"/>
        </w:rPr>
        <w:pict>
          <v:shape id="_x0000_i1026" type="#_x0000_t75" style="width:523.35pt;height:259.5pt">
            <v:imagedata r:id="rId16" o:title="fsdfsfs"/>
          </v:shape>
        </w:pict>
      </w:r>
    </w:p>
    <w:p w:rsidR="000574FE" w:rsidRPr="00725FDD" w:rsidRDefault="000574FE">
      <w:pPr>
        <w:jc w:val="both"/>
        <w:rPr>
          <w:rFonts w:asciiTheme="minorHAnsi" w:hAnsiTheme="minorHAnsi"/>
          <w:b/>
          <w:color w:val="auto"/>
        </w:rPr>
      </w:pPr>
    </w:p>
    <w:p w:rsidR="000574FE" w:rsidRDefault="000574FE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Et voici la page consacrée aux formations sur téléphone.</w:t>
      </w:r>
    </w:p>
    <w:p w:rsidR="00B775EE" w:rsidRPr="005A7FCA" w:rsidRDefault="0057436B" w:rsidP="000574FE">
      <w:pPr>
        <w:jc w:val="center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7" type="#_x0000_t75" style="width:248.8pt;height:340.65pt">
            <v:imagedata r:id="rId17" o:title="dfgdfgfdgfdg"/>
          </v:shape>
        </w:pict>
      </w: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7" w:name="_Toc451248218"/>
      <w:r w:rsidRPr="005A7FCA">
        <w:rPr>
          <w:rFonts w:asciiTheme="minorHAnsi" w:hAnsiTheme="minorHAnsi"/>
          <w:b/>
          <w:color w:val="auto"/>
          <w:sz w:val="28"/>
        </w:rPr>
        <w:t>VI – Documentation utilisateur :</w:t>
      </w:r>
      <w:bookmarkEnd w:id="17"/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30965" w:rsidRPr="005A7FCA" w:rsidRDefault="00630965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suivante permet de se connecter sur le site web en tant qu’administrateur. Cette page est réservée aux membres du personnel.</w:t>
      </w:r>
    </w:p>
    <w:p w:rsidR="00B775EE" w:rsidRDefault="0057436B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8" type="#_x0000_t75" style="width:475pt;height:232.65pt">
            <v:imagedata r:id="rId18" o:title="dffghyjukijml"/>
          </v:shape>
        </w:pict>
      </w:r>
    </w:p>
    <w:p w:rsidR="0057436B" w:rsidRDefault="0057436B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de réservation permet au client de spécifier le type de saut qu’</w:t>
      </w:r>
      <w:r w:rsidR="00D805A2">
        <w:rPr>
          <w:rFonts w:asciiTheme="minorHAnsi" w:hAnsiTheme="minorHAnsi"/>
          <w:color w:val="auto"/>
        </w:rPr>
        <w:t>il souhaite réserver, un email de validation leur sera envoyé pour confirmer leur demande à laquelle un formateur lui répondra.</w:t>
      </w:r>
    </w:p>
    <w:p w:rsidR="00612A4F" w:rsidRDefault="00EE719F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9" type="#_x0000_t75" style="width:474.45pt;height:245.55pt">
            <v:imagedata r:id="rId19" o:title="screen_réservation"/>
          </v:shape>
        </w:pict>
      </w:r>
    </w:p>
    <w:p w:rsidR="00EE719F" w:rsidRPr="005A7FCA" w:rsidRDefault="00EE719F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51248219"/>
      <w:r>
        <w:rPr>
          <w:rFonts w:asciiTheme="minorHAnsi" w:hAnsiTheme="minorHAnsi"/>
          <w:b/>
          <w:color w:val="auto"/>
          <w:sz w:val="28"/>
        </w:rPr>
        <w:lastRenderedPageBreak/>
        <w:t>VI</w:t>
      </w:r>
      <w:r w:rsidR="00366530" w:rsidRPr="005A7FCA">
        <w:rPr>
          <w:rFonts w:asciiTheme="minorHAnsi" w:hAnsiTheme="minorHAnsi"/>
          <w:b/>
          <w:color w:val="auto"/>
          <w:sz w:val="28"/>
        </w:rPr>
        <w:t>I – Rapport d’incidents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ind w:left="-284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noProof/>
          <w:color w:val="auto"/>
          <w:lang w:eastAsia="fr-FR"/>
        </w:rPr>
        <w:drawing>
          <wp:inline distT="0" distB="0" distL="0" distR="0">
            <wp:extent cx="6466840" cy="2816225"/>
            <wp:effectExtent l="0" t="0" r="0" b="3175"/>
            <wp:docPr id="12" name="Image 12" descr="dfgd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fgds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Après avoir installé GLPI sur le serveur Ubuntu, Nous l’avons configuré depuis le navigateur web.</w:t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signaler un incident, il faut se connecter sur un compte client et créer un ticket.</w:t>
      </w:r>
    </w:p>
    <w:p w:rsidR="00175DE8" w:rsidRDefault="00175DE8" w:rsidP="00175DE8">
      <w:pPr>
        <w:ind w:left="-284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466840" cy="2545715"/>
            <wp:effectExtent l="0" t="0" r="0" b="6985"/>
            <wp:docPr id="11" name="Image 11" descr="fgdfhfhgf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gdfhfhgfh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consulter la liste des tickets en attente, il faut se connecter sur le compte technicien et traiter les incidents par ordre de priorité.</w:t>
      </w:r>
    </w:p>
    <w:p w:rsidR="00175DE8" w:rsidRDefault="00175DE8" w:rsidP="00175DE8">
      <w:pPr>
        <w:ind w:left="-709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lastRenderedPageBreak/>
        <w:drawing>
          <wp:inline distT="0" distB="0" distL="0" distR="0">
            <wp:extent cx="6978650" cy="1938655"/>
            <wp:effectExtent l="0" t="0" r="0" b="4445"/>
            <wp:docPr id="9" name="Image 9" descr="hgfhfhg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gfhfhgfg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Il faut sélectionner le ticket auquel on souhaite répondre puis proposer une solution adaptée à la demande client.</w:t>
      </w:r>
    </w:p>
    <w:p w:rsidR="00B775EE" w:rsidRPr="00175DE8" w:rsidRDefault="00175DE8" w:rsidP="00175DE8">
      <w:pPr>
        <w:ind w:left="-709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7000875" cy="2443480"/>
            <wp:effectExtent l="0" t="0" r="9525" b="0"/>
            <wp:docPr id="8" name="Image 8" descr="dsfsdhgfh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fsdhgfhfgh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75EE" w:rsidRPr="00175DE8">
      <w:headerReference w:type="default" r:id="rId24"/>
      <w:footerReference w:type="default" r:id="rId25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2A66" w:rsidRDefault="00852A66">
      <w:pPr>
        <w:spacing w:after="0" w:line="240" w:lineRule="auto"/>
      </w:pPr>
      <w:r>
        <w:separator/>
      </w:r>
    </w:p>
  </w:endnote>
  <w:endnote w:type="continuationSeparator" w:id="0">
    <w:p w:rsidR="00852A66" w:rsidRDefault="00852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EE719F">
          <w:rPr>
            <w:noProof/>
          </w:rPr>
          <w:t>1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EE719F">
          <w:rPr>
            <w:noProof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2A66" w:rsidRDefault="00852A66">
      <w:pPr>
        <w:spacing w:after="0" w:line="240" w:lineRule="auto"/>
      </w:pPr>
      <w:r>
        <w:separator/>
      </w:r>
    </w:p>
  </w:footnote>
  <w:footnote w:type="continuationSeparator" w:id="0">
    <w:p w:rsidR="00852A66" w:rsidRDefault="00852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>Nicolas Paucant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9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3074D46"/>
    <w:multiLevelType w:val="multilevel"/>
    <w:tmpl w:val="8182E2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4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80E7C70"/>
    <w:multiLevelType w:val="multilevel"/>
    <w:tmpl w:val="5E0682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6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0574FE"/>
    <w:rsid w:val="000E59C8"/>
    <w:rsid w:val="001178D0"/>
    <w:rsid w:val="00175DE8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7436B"/>
    <w:rsid w:val="005A1623"/>
    <w:rsid w:val="005A7FCA"/>
    <w:rsid w:val="005C4244"/>
    <w:rsid w:val="005E37EB"/>
    <w:rsid w:val="005E4758"/>
    <w:rsid w:val="0060441A"/>
    <w:rsid w:val="00612A4F"/>
    <w:rsid w:val="00630965"/>
    <w:rsid w:val="00673F9D"/>
    <w:rsid w:val="006D4B0B"/>
    <w:rsid w:val="006E43E3"/>
    <w:rsid w:val="00725FDD"/>
    <w:rsid w:val="0078792A"/>
    <w:rsid w:val="007A2937"/>
    <w:rsid w:val="007A75A5"/>
    <w:rsid w:val="007E2106"/>
    <w:rsid w:val="00822A8E"/>
    <w:rsid w:val="00852A66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805A2"/>
    <w:rsid w:val="00DD75CF"/>
    <w:rsid w:val="00DF27BC"/>
    <w:rsid w:val="00DF680E"/>
    <w:rsid w:val="00E517D7"/>
    <w:rsid w:val="00E70695"/>
    <w:rsid w:val="00E71539"/>
    <w:rsid w:val="00EB42DE"/>
    <w:rsid w:val="00EC4645"/>
    <w:rsid w:val="00EE719F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9855B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F5D8A2-26D6-492F-980C-19C3906EE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13</Pages>
  <Words>1164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Benoît Foucher</cp:lastModifiedBy>
  <cp:revision>17</cp:revision>
  <cp:lastPrinted>2015-10-21T12:30:00Z</cp:lastPrinted>
  <dcterms:created xsi:type="dcterms:W3CDTF">2016-04-27T09:22:00Z</dcterms:created>
  <dcterms:modified xsi:type="dcterms:W3CDTF">2016-05-17T09:34:00Z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